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EB842" w14:textId="3293F92E" w:rsidR="002B30CA" w:rsidRDefault="002B30CA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8 </w:t>
      </w:r>
      <w:bookmarkStart w:id="0" w:name="_GoBack"/>
      <w:r>
        <w:rPr>
          <w:rFonts w:ascii="Helvetica" w:hAnsi="Helvetica" w:cs="Helvetica"/>
          <w:color w:val="000000"/>
          <w:shd w:val="clear" w:color="auto" w:fill="FFFFFF"/>
        </w:rPr>
        <w:t xml:space="preserve">Sentences </w:t>
      </w:r>
      <w:bookmarkEnd w:id="0"/>
    </w:p>
    <w:p w14:paraId="589586FB" w14:textId="77777777" w:rsidR="002B30CA" w:rsidRDefault="002B30CA">
      <w:pPr>
        <w:rPr>
          <w:rFonts w:ascii="Helvetica" w:hAnsi="Helvetica" w:cs="Helvetica"/>
          <w:color w:val="000000"/>
          <w:shd w:val="clear" w:color="auto" w:fill="FFFFFF"/>
        </w:rPr>
      </w:pPr>
    </w:p>
    <w:p w14:paraId="4432F7F5" w14:textId="085FA6FA" w:rsidR="0005471E" w:rsidRDefault="002B30CA">
      <w:r>
        <w:rPr>
          <w:rFonts w:ascii="Helvetica" w:hAnsi="Helvetica" w:cs="Helvetica"/>
          <w:color w:val="000000"/>
          <w:shd w:val="clear" w:color="auto" w:fill="FFFFFF"/>
        </w:rPr>
        <w:t>Refer to Document: Arthur Mann, The Creation of American Identity in the Late Eighteenth Century According to Mann why was it difficult to have a national identity in multi-cultural America?</w:t>
      </w:r>
    </w:p>
    <w:sectPr w:rsidR="000547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CA"/>
    <w:rsid w:val="0005471E"/>
    <w:rsid w:val="002B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50AAD"/>
  <w15:chartTrackingRefBased/>
  <w15:docId w15:val="{86959A23-6873-4FD2-932A-84A6EED5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R7AL -</dc:creator>
  <cp:keywords/>
  <dc:description/>
  <cp:lastModifiedBy>R7AL -</cp:lastModifiedBy>
  <cp:revision>2</cp:revision>
  <dcterms:created xsi:type="dcterms:W3CDTF">2018-12-05T20:22:00Z</dcterms:created>
  <dcterms:modified xsi:type="dcterms:W3CDTF">2018-12-05T20:23:00Z</dcterms:modified>
</cp:coreProperties>
</file>